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3EC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pPr>
      <w:r>
        <w:rPr>
          <w:rFonts w:ascii="等线" w:hAnsi="等线" w:eastAsia="等线" w:cs="等线"/>
          <w:color w:val="595959"/>
          <w:sz w:val="18"/>
          <w:szCs w:val="18"/>
        </w:rPr>
        <w:t>若您所提供的网站的备案主体</w:t>
      </w:r>
      <w:r>
        <w:rPr>
          <w:rFonts w:hint="eastAsia" w:ascii="等线" w:hAnsi="等线" w:eastAsia="等线" w:cs="等线"/>
          <w:color w:val="595959"/>
          <w:sz w:val="18"/>
          <w:szCs w:val="18"/>
        </w:rPr>
        <w:t>为</w:t>
      </w:r>
      <w:r>
        <w:rPr>
          <w:rFonts w:hint="eastAsia" w:ascii="等线" w:hAnsi="等线" w:eastAsia="等线" w:cs="等线"/>
          <w:b/>
          <w:bCs/>
          <w:color w:val="FF0000"/>
          <w:sz w:val="18"/>
          <w:szCs w:val="18"/>
        </w:rPr>
        <w:t>公司</w:t>
      </w:r>
      <w:r>
        <w:rPr>
          <w:rFonts w:hint="eastAsia" w:ascii="等线" w:hAnsi="等线" w:eastAsia="等线" w:cs="等线"/>
          <w:color w:val="000000"/>
          <w:sz w:val="18"/>
          <w:szCs w:val="18"/>
        </w:rPr>
        <w:t>，</w:t>
      </w:r>
      <w:r>
        <w:rPr>
          <w:rFonts w:hint="eastAsia" w:ascii="等线" w:hAnsi="等线" w:eastAsia="等线" w:cs="等线"/>
          <w:color w:val="595959"/>
          <w:sz w:val="18"/>
          <w:szCs w:val="18"/>
        </w:rPr>
        <w:t>请按下面的模板进行填写，并</w:t>
      </w:r>
      <w:r>
        <w:rPr>
          <w:rFonts w:hint="eastAsia" w:ascii="等线" w:hAnsi="等线" w:eastAsia="等线" w:cs="等线"/>
          <w:b/>
          <w:bCs/>
          <w:color w:val="FF0000"/>
          <w:sz w:val="18"/>
          <w:szCs w:val="18"/>
        </w:rPr>
        <w:t>加盖双方公章</w:t>
      </w:r>
      <w:r>
        <w:rPr>
          <w:rFonts w:hint="eastAsia" w:ascii="等线" w:hAnsi="等线" w:eastAsia="等线" w:cs="等线"/>
          <w:color w:val="000000"/>
          <w:sz w:val="18"/>
          <w:szCs w:val="18"/>
        </w:rPr>
        <w:t>：</w:t>
      </w:r>
    </w:p>
    <w:p w14:paraId="2D0BC88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ascii="微软雅黑" w:hAnsi="微软雅黑" w:eastAsia="微软雅黑" w:cs="微软雅黑"/>
          <w:color w:val="FF0000"/>
          <w:sz w:val="18"/>
          <w:szCs w:val="18"/>
          <w:shd w:val="clear" w:fill="FFFFFF"/>
        </w:rPr>
        <w:t>温馨提示：</w:t>
      </w:r>
      <w:r>
        <w:rPr>
          <w:rFonts w:hint="eastAsia" w:ascii="等线" w:hAnsi="等线" w:eastAsia="等线" w:cs="等线"/>
          <w:color w:val="595959"/>
          <w:sz w:val="18"/>
          <w:szCs w:val="18"/>
        </w:rPr>
        <w:t>授权人指网站归属公司，被授权人指您的账号主体</w:t>
      </w:r>
      <w:r>
        <w:rPr>
          <w:rFonts w:hint="eastAsia" w:ascii="等线" w:hAnsi="等线" w:eastAsia="等线" w:cs="等线"/>
          <w:color w:val="7F7F7F"/>
          <w:sz w:val="18"/>
          <w:szCs w:val="18"/>
        </w:rPr>
        <w:t>。</w:t>
      </w:r>
    </w:p>
    <w:p w14:paraId="5AE798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p w14:paraId="095AF2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bdr w:val="none" w:color="auto" w:sz="0" w:space="0"/>
        </w:rPr>
        <w:t> </w:t>
      </w:r>
    </w:p>
    <w:p w14:paraId="454D23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b/>
          <w:bCs/>
          <w:sz w:val="24"/>
          <w:szCs w:val="24"/>
        </w:rPr>
      </w:pPr>
      <w:r>
        <w:rPr>
          <w:rFonts w:hint="eastAsia" w:ascii="等线" w:hAnsi="等线" w:eastAsia="等线" w:cs="等线"/>
          <w:b/>
          <w:bCs/>
          <w:color w:val="000000"/>
          <w:sz w:val="44"/>
          <w:szCs w:val="44"/>
        </w:rPr>
        <w:t>授</w:t>
      </w:r>
      <w:r>
        <w:rPr>
          <w:rFonts w:hint="eastAsia" w:ascii="等线" w:hAnsi="等线" w:eastAsia="等线" w:cs="等线"/>
          <w:b/>
          <w:bCs/>
          <w:color w:val="000000"/>
          <w:sz w:val="44"/>
          <w:szCs w:val="44"/>
          <w:lang w:val="en-US" w:eastAsia="zh-CN"/>
        </w:rPr>
        <w:t xml:space="preserve"> </w:t>
      </w:r>
      <w:r>
        <w:rPr>
          <w:rFonts w:hint="eastAsia" w:ascii="等线" w:hAnsi="等线" w:eastAsia="等线" w:cs="等线"/>
          <w:b/>
          <w:bCs/>
          <w:color w:val="000000"/>
          <w:sz w:val="44"/>
          <w:szCs w:val="44"/>
        </w:rPr>
        <w:t>权</w:t>
      </w:r>
      <w:r>
        <w:rPr>
          <w:rFonts w:hint="eastAsia" w:ascii="等线" w:hAnsi="等线" w:eastAsia="等线" w:cs="等线"/>
          <w:b/>
          <w:bCs/>
          <w:color w:val="000000"/>
          <w:sz w:val="44"/>
          <w:szCs w:val="44"/>
          <w:lang w:val="en-US" w:eastAsia="zh-CN"/>
        </w:rPr>
        <w:t xml:space="preserve"> </w:t>
      </w:r>
      <w:r>
        <w:rPr>
          <w:rFonts w:hint="eastAsia" w:ascii="等线" w:hAnsi="等线" w:eastAsia="等线" w:cs="等线"/>
          <w:b/>
          <w:bCs/>
          <w:color w:val="000000"/>
          <w:sz w:val="44"/>
          <w:szCs w:val="44"/>
        </w:rPr>
        <w:t>函</w:t>
      </w:r>
    </w:p>
    <w:p w14:paraId="16D296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jc w:val="center"/>
        <w:textAlignment w:val="auto"/>
        <w:rPr>
          <w:sz w:val="24"/>
          <w:szCs w:val="24"/>
        </w:rPr>
      </w:pPr>
      <w:r>
        <w:rPr>
          <w:sz w:val="24"/>
          <w:szCs w:val="24"/>
          <w:bdr w:val="none" w:color="auto" w:sz="0" w:space="0"/>
        </w:rPr>
        <w:t> </w:t>
      </w:r>
    </w:p>
    <w:p w14:paraId="325C29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14:textFill>
            <w14:solidFill>
              <w14:schemeClr w14:val="tx1"/>
            </w14:solidFill>
          </w14:textFill>
        </w:rPr>
        <w:t>致：支付宝（中国）网络技术有限公司</w:t>
      </w:r>
    </w:p>
    <w:p w14:paraId="0D8431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14:textFill>
            <w14:solidFill>
              <w14:schemeClr w14:val="tx1"/>
            </w14:solidFill>
          </w14:textFill>
        </w:rPr>
        <w:tab/>
        <w:t>授权人</w:t>
      </w:r>
      <w:r>
        <w:rPr>
          <w:rFonts w:hint="eastAsia" w:ascii="等线" w:hAnsi="等线" w:eastAsia="仿宋" w:cs="宋体"/>
          <w:b/>
          <w:bCs/>
          <w:color w:val="000000" w:themeColor="text1"/>
          <w:sz w:val="24"/>
          <w:szCs w:val="24"/>
          <w:u w:val="single"/>
          <w14:textFill>
            <w14:solidFill>
              <w14:schemeClr w14:val="tx1"/>
            </w14:solidFill>
          </w14:textFill>
        </w:rPr>
        <w:t>深圳市车安科技发展有限公司</w:t>
      </w:r>
      <w:r>
        <w:rPr>
          <w:rFonts w:hint="eastAsia" w:ascii="等线" w:hAnsi="等线" w:eastAsia="仿宋" w:cs="宋体"/>
          <w:color w:val="000000" w:themeColor="text1"/>
          <w:sz w:val="24"/>
          <w:szCs w:val="24"/>
          <w14:textFill>
            <w14:solidFill>
              <w14:schemeClr w14:val="tx1"/>
            </w14:solidFill>
          </w14:textFill>
        </w:rPr>
        <w:t>为网站</w:t>
      </w:r>
      <w:r>
        <w:rPr>
          <w:rFonts w:hint="eastAsia" w:ascii="等线" w:hAnsi="等线" w:eastAsia="仿宋" w:cs="宋体"/>
          <w:b/>
          <w:bCs/>
          <w:color w:val="000000" w:themeColor="text1"/>
          <w:sz w:val="24"/>
          <w:szCs w:val="24"/>
          <w:u w:val="single"/>
          <w14:textFill>
            <w14:solidFill>
              <w14:schemeClr w14:val="tx1"/>
            </w14:solidFill>
          </w14:textFill>
        </w:rPr>
        <w:t>“</w:t>
      </w:r>
      <w:r>
        <w:rPr>
          <w:rFonts w:hint="eastAsia" w:ascii="等线" w:hAnsi="等线" w:eastAsia="仿宋" w:cs="宋体"/>
          <w:b/>
          <w:bCs/>
          <w:color w:val="000000" w:themeColor="text1"/>
          <w:sz w:val="24"/>
          <w:szCs w:val="24"/>
          <w:u w:val="single"/>
          <w14:textFill>
            <w14:solidFill>
              <w14:schemeClr w14:val="tx1"/>
            </w14:solidFill>
          </w14:textFill>
        </w:rPr>
        <w:t>m.cscapp.carsafe.cn/pay/”</w:t>
      </w:r>
      <w:r>
        <w:rPr>
          <w:rFonts w:hint="eastAsia" w:ascii="等线" w:hAnsi="等线" w:eastAsia="仿宋" w:cs="宋体"/>
          <w:color w:val="000000" w:themeColor="text1"/>
          <w:sz w:val="24"/>
          <w:szCs w:val="24"/>
          <w14:textFill>
            <w14:solidFill>
              <w14:schemeClr w14:val="tx1"/>
            </w14:solidFill>
          </w14:textFill>
        </w:rPr>
        <w:t>（该网站首页地址为：</w:t>
      </w:r>
      <w:r>
        <w:rPr>
          <w:rFonts w:hint="eastAsia" w:ascii="等线" w:hAnsi="等线" w:eastAsia="仿宋" w:cs="宋体"/>
          <w:b/>
          <w:bCs/>
          <w:color w:val="000000" w:themeColor="text1"/>
          <w:sz w:val="24"/>
          <w:szCs w:val="24"/>
          <w:u w:val="single"/>
          <w14:textFill>
            <w14:solidFill>
              <w14:schemeClr w14:val="tx1"/>
            </w14:solidFill>
          </w14:textFill>
        </w:rPr>
        <w:t>https://csc.carsafe.cn/index.html</w:t>
      </w:r>
      <w:r>
        <w:rPr>
          <w:rFonts w:hint="eastAsia" w:ascii="等线" w:hAnsi="等线" w:eastAsia="仿宋" w:cs="宋体"/>
          <w:color w:val="000000" w:themeColor="text1"/>
          <w:sz w:val="24"/>
          <w:szCs w:val="24"/>
          <w14:textFill>
            <w14:solidFill>
              <w14:schemeClr w14:val="tx1"/>
            </w14:solidFill>
          </w14:textFill>
        </w:rPr>
        <w:t>）合法的ICP备案主体（该网站备案/许可证号为:</w:t>
      </w:r>
      <w:r>
        <w:rPr>
          <w:rFonts w:hint="eastAsia" w:ascii="等线" w:hAnsi="等线" w:eastAsia="仿宋" w:cs="宋体"/>
          <w:b/>
          <w:bCs/>
          <w:color w:val="000000" w:themeColor="text1"/>
          <w:sz w:val="24"/>
          <w:szCs w:val="24"/>
          <w:u w:val="single"/>
          <w14:textFill>
            <w14:solidFill>
              <w14:schemeClr w14:val="tx1"/>
            </w14:solidFill>
          </w14:textFill>
        </w:rPr>
        <w:t>粤ICP备13072911号-1</w:t>
      </w:r>
      <w:r>
        <w:rPr>
          <w:rFonts w:hint="eastAsia" w:ascii="等线" w:hAnsi="等线" w:eastAsia="仿宋" w:cs="宋体"/>
          <w:color w:val="000000" w:themeColor="text1"/>
          <w:sz w:val="24"/>
          <w:szCs w:val="24"/>
          <w14:textFill>
            <w14:solidFill>
              <w14:schemeClr w14:val="tx1"/>
            </w14:solidFill>
          </w14:textFill>
        </w:rPr>
        <w:t>），现授权人依法授权</w:t>
      </w:r>
      <w:r>
        <w:rPr>
          <w:rFonts w:hint="eastAsia" w:ascii="等线" w:hAnsi="等线" w:eastAsia="仿宋" w:cs="宋体"/>
          <w:color w:val="000000" w:themeColor="text1"/>
          <w:sz w:val="24"/>
          <w:szCs w:val="24"/>
          <w:u w:val="single"/>
          <w14:textFill>
            <w14:solidFill>
              <w14:schemeClr w14:val="tx1"/>
            </w14:solidFill>
          </w14:textFill>
        </w:rPr>
        <w:t>【请填写被授权公司】</w:t>
      </w:r>
      <w:r>
        <w:rPr>
          <w:rFonts w:hint="eastAsia" w:ascii="等线" w:hAnsi="等线" w:eastAsia="仿宋" w:cs="宋体"/>
          <w:color w:val="000000" w:themeColor="text1"/>
          <w:sz w:val="24"/>
          <w:szCs w:val="24"/>
          <w14:textFill>
            <w14:solidFill>
              <w14:schemeClr w14:val="tx1"/>
            </w14:solidFill>
          </w14:textFill>
        </w:rPr>
        <w:t>（</w:t>
      </w:r>
      <w:bookmarkStart w:id="0" w:name="_GoBack"/>
      <w:bookmarkEnd w:id="0"/>
      <w:r>
        <w:rPr>
          <w:rFonts w:hint="eastAsia" w:ascii="等线" w:hAnsi="等线" w:eastAsia="仿宋" w:cs="宋体"/>
          <w:color w:val="000000" w:themeColor="text1"/>
          <w:sz w:val="24"/>
          <w:szCs w:val="24"/>
          <w14:textFill>
            <w14:solidFill>
              <w14:schemeClr w14:val="tx1"/>
            </w14:solidFill>
          </w14:textFill>
        </w:rPr>
        <w:t>下称“被授权人”）使用上述网站开展业务。基于被授权人通过上述网站进行收付款需要，被授权人可向贵司申请开通支付宝支付相关服务。</w:t>
      </w:r>
    </w:p>
    <w:p w14:paraId="687F19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20"/>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14:textFill>
            <w14:solidFill>
              <w14:schemeClr w14:val="tx1"/>
            </w14:solidFill>
          </w14:textFill>
        </w:rPr>
        <w:t>任何基于本授权而产生的相关法律纠纷和责任均由授权人与被授权人自行解决和承担，与贵司无关。</w:t>
      </w:r>
    </w:p>
    <w:p w14:paraId="5E34BBF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14:textFill>
            <w14:solidFill>
              <w14:schemeClr w14:val="tx1"/>
            </w14:solidFill>
          </w14:textFill>
        </w:rPr>
        <w:tab/>
        <w:t>本授权书自授权人及被授权人加盖公章之日起生效，除非授权人另行向贵司发出书面通知，本授权函件持续有效。</w:t>
      </w:r>
    </w:p>
    <w:p w14:paraId="26EDCA3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420"/>
        <w:jc w:val="right"/>
        <w:textAlignment w:val="auto"/>
        <w:rPr>
          <w:rFonts w:hint="eastAsia" w:ascii="等线" w:hAnsi="等线" w:eastAsia="仿宋" w:cs="宋体"/>
          <w:color w:val="000000" w:themeColor="text1"/>
          <w:sz w:val="24"/>
          <w:szCs w:val="24"/>
          <w14:textFill>
            <w14:solidFill>
              <w14:schemeClr w14:val="tx1"/>
            </w14:solidFill>
          </w14:textFill>
        </w:rPr>
      </w:pPr>
    </w:p>
    <w:p w14:paraId="6F0E69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420"/>
        <w:jc w:val="right"/>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lang w:val="en-US" w:eastAsia="zh-CN"/>
          <w14:textFill>
            <w14:solidFill>
              <w14:schemeClr w14:val="tx1"/>
            </w14:solidFill>
          </w14:textFill>
        </w:rPr>
        <w:t xml:space="preserve"> </w:t>
      </w:r>
      <w:r>
        <w:rPr>
          <w:rFonts w:hint="eastAsia" w:ascii="等线" w:hAnsi="等线" w:eastAsia="仿宋" w:cs="宋体"/>
          <w:color w:val="000000" w:themeColor="text1"/>
          <w:sz w:val="24"/>
          <w:szCs w:val="24"/>
          <w14:textFill>
            <w14:solidFill>
              <w14:schemeClr w14:val="tx1"/>
            </w14:solidFill>
          </w14:textFill>
        </w:rPr>
        <w:t>授权人（盖章）： </w:t>
      </w:r>
      <w:r>
        <w:rPr>
          <w:rFonts w:hint="eastAsia" w:ascii="等线" w:hAnsi="等线" w:eastAsia="仿宋" w:cs="宋体"/>
          <w:b/>
          <w:bCs/>
          <w:color w:val="000000" w:themeColor="text1"/>
          <w:sz w:val="24"/>
          <w:szCs w:val="24"/>
          <w:u w:val="single"/>
          <w14:textFill>
            <w14:solidFill>
              <w14:schemeClr w14:val="tx1"/>
            </w14:solidFill>
          </w14:textFill>
        </w:rPr>
        <w:t>深圳市车安科技发展有限公司</w:t>
      </w:r>
      <w:r>
        <w:rPr>
          <w:rFonts w:hint="eastAsia" w:ascii="等线" w:hAnsi="等线" w:eastAsia="仿宋" w:cs="宋体"/>
          <w:color w:val="000000" w:themeColor="text1"/>
          <w:sz w:val="24"/>
          <w:szCs w:val="24"/>
          <w14:textFill>
            <w14:solidFill>
              <w14:schemeClr w14:val="tx1"/>
            </w14:solidFill>
          </w14:textFill>
        </w:rPr>
        <w:t xml:space="preserve">     </w:t>
      </w:r>
    </w:p>
    <w:p w14:paraId="3226BB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420" w:firstLine="2880" w:firstLineChars="1200"/>
        <w:jc w:val="both"/>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14:textFill>
            <w14:solidFill>
              <w14:schemeClr w14:val="tx1"/>
            </w14:solidFill>
          </w14:textFill>
        </w:rPr>
        <w:t xml:space="preserve">时间：      </w:t>
      </w:r>
    </w:p>
    <w:p w14:paraId="0D9E00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420"/>
        <w:jc w:val="center"/>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14:textFill>
            <w14:solidFill>
              <w14:schemeClr w14:val="tx1"/>
            </w14:solidFill>
          </w14:textFill>
        </w:rPr>
        <w:t xml:space="preserve">被授权人（盖章）：      </w:t>
      </w:r>
    </w:p>
    <w:p w14:paraId="3B1D37D6">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eastAsia="仿宋" w:cs="宋体"/>
          <w:color w:val="000000" w:themeColor="text1"/>
          <w:sz w:val="24"/>
          <w:szCs w:val="24"/>
          <w14:textFill>
            <w14:solidFill>
              <w14:schemeClr w14:val="tx1"/>
            </w14:solidFill>
          </w14:textFill>
        </w:rPr>
      </w:pPr>
      <w:r>
        <w:rPr>
          <w:rFonts w:hint="eastAsia" w:ascii="等线" w:hAnsi="等线" w:eastAsia="仿宋" w:cs="宋体"/>
          <w:color w:val="000000" w:themeColor="text1"/>
          <w:sz w:val="24"/>
          <w:szCs w:val="24"/>
          <w14:textFill>
            <w14:solidFill>
              <w14:schemeClr w14:val="tx1"/>
            </w14:solidFill>
          </w14:textFill>
        </w:rPr>
        <w:t>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04F7B"/>
    <w:rsid w:val="1EEC0BCC"/>
    <w:rsid w:val="4AE0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2025-06-25T09:21:00Z</dcterms:created>
  <dc:creator>小志</dc:creator>
  <cp:lastModifiedBy>小志</cp:lastModifiedBy>
  <dcterms:modified xsi:type="dcterms:W3CDTF">2025-06-25T09:33:52Z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433D308206074F98AB45272AB1F2B27E_13</vt:lpwstr>
  </property>
  <property fmtid="{D5CDD505-2E9C-101B-9397-08002B2CF9AE}" pid="4" name="KSOTemplateDocerSaveRecord">
    <vt:lpwstr>eyJoZGlkIjoiNTViZjc5NGIwZWI2ZDJiNTIwMWEwMzIyMWI1MmY4YTYiLCJ1c2VySWQiOiIyOTQ0MzI1MzQifQ==</vt:lpwstr>
  </property>
</Properties>
</file>